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Реквизиты для оплаты </w:t>
      </w:r>
      <w:r>
        <w:rPr>
          <w:rFonts w:ascii="Times New Roman" w:hAnsi="Times New Roman"/>
          <w:b w:val="1"/>
          <w:sz w:val="28"/>
        </w:rPr>
        <w:t>и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>нформации</w:t>
      </w:r>
      <w:r>
        <w:rPr>
          <w:rFonts w:ascii="Times New Roman" w:hAnsi="Times New Roman"/>
          <w:b w:val="1"/>
          <w:sz w:val="28"/>
        </w:rPr>
        <w:t xml:space="preserve"> из реестра федерального имущества</w:t>
      </w:r>
    </w:p>
    <w:p w14:paraId="02000000">
      <w:pPr>
        <w:widowControl w:val="0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(д</w:t>
      </w:r>
      <w:r>
        <w:rPr>
          <w:rFonts w:ascii="Times New Roman" w:hAnsi="Times New Roman"/>
          <w:b w:val="1"/>
          <w:sz w:val="28"/>
        </w:rPr>
        <w:t xml:space="preserve">ействительны </w:t>
      </w:r>
      <w:r>
        <w:rPr>
          <w:rFonts w:ascii="Times New Roman" w:hAnsi="Times New Roman"/>
          <w:b w:val="1"/>
          <w:sz w:val="28"/>
        </w:rPr>
        <w:t>с 27.10.2025</w:t>
      </w:r>
      <w:r>
        <w:rPr>
          <w:rFonts w:ascii="Times New Roman" w:hAnsi="Times New Roman"/>
          <w:b w:val="1"/>
          <w:sz w:val="28"/>
        </w:rPr>
        <w:t>)</w:t>
      </w:r>
    </w:p>
    <w:p w14:paraId="03000000">
      <w:pPr>
        <w:rPr>
          <w:rFonts w:ascii="Times New Roman" w:hAnsi="Times New Roman"/>
          <w:b w:val="1"/>
          <w:sz w:val="28"/>
        </w:rPr>
      </w:pPr>
    </w:p>
    <w:p w14:paraId="0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Наименование получателя платежа: </w:t>
      </w:r>
      <w:r>
        <w:rPr>
          <w:rFonts w:ascii="Times New Roman" w:hAnsi="Times New Roman"/>
          <w:sz w:val="28"/>
        </w:rPr>
        <w:t>УФК по Хабаровскому краю (</w:t>
      </w:r>
      <w:r>
        <w:rPr>
          <w:rFonts w:ascii="Times New Roman" w:hAnsi="Times New Roman"/>
          <w:sz w:val="28"/>
        </w:rPr>
        <w:t xml:space="preserve">МТУ Росимущества в Хабаровском крае и </w:t>
      </w:r>
      <w:r>
        <w:rPr>
          <w:rFonts w:ascii="Times New Roman" w:hAnsi="Times New Roman"/>
          <w:sz w:val="28"/>
        </w:rPr>
        <w:t>Еврейской</w:t>
      </w:r>
      <w:r>
        <w:rPr>
          <w:rFonts w:ascii="Times New Roman" w:hAnsi="Times New Roman"/>
          <w:sz w:val="28"/>
        </w:rPr>
        <w:t xml:space="preserve"> автономной области</w:t>
      </w:r>
      <w:r>
        <w:rPr>
          <w:rFonts w:ascii="Times New Roman" w:hAnsi="Times New Roman"/>
          <w:sz w:val="28"/>
        </w:rPr>
        <w:t>)</w:t>
      </w:r>
    </w:p>
    <w:p w14:paraId="0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ИНН:</w:t>
      </w:r>
      <w:r>
        <w:rPr>
          <w:rFonts w:ascii="Times New Roman" w:hAnsi="Times New Roman"/>
          <w:sz w:val="28"/>
        </w:rPr>
        <w:t xml:space="preserve"> 2721172546</w:t>
      </w:r>
    </w:p>
    <w:p w14:paraId="0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КПП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272101001</w:t>
      </w:r>
      <w:r>
        <w:rPr>
          <w:rFonts w:ascii="Times New Roman" w:hAnsi="Times New Roman"/>
          <w:sz w:val="28"/>
        </w:rPr>
        <w:t xml:space="preserve"> </w:t>
      </w:r>
    </w:p>
    <w:p w14:paraId="07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</w:t>
      </w:r>
      <w:r>
        <w:rPr>
          <w:rFonts w:ascii="Times New Roman" w:hAnsi="Times New Roman"/>
          <w:b w:val="1"/>
          <w:sz w:val="28"/>
        </w:rPr>
        <w:t xml:space="preserve">/с: </w:t>
      </w:r>
      <w:r>
        <w:rPr>
          <w:rFonts w:ascii="Times New Roman" w:hAnsi="Times New Roman"/>
          <w:sz w:val="28"/>
        </w:rPr>
        <w:t>04221А24820</w:t>
      </w:r>
    </w:p>
    <w:p w14:paraId="0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ОКТМО:</w:t>
      </w:r>
      <w:r>
        <w:rPr>
          <w:rFonts w:ascii="Times New Roman" w:hAnsi="Times New Roman"/>
          <w:sz w:val="28"/>
        </w:rPr>
        <w:t xml:space="preserve"> 08701000</w:t>
      </w:r>
      <w:r>
        <w:rPr>
          <w:rFonts w:ascii="Times New Roman" w:hAnsi="Times New Roman"/>
          <w:sz w:val="28"/>
        </w:rPr>
        <w:t xml:space="preserve"> </w:t>
      </w: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</w:t>
      </w:r>
      <w:r>
        <w:rPr>
          <w:rFonts w:ascii="Times New Roman" w:hAnsi="Times New Roman"/>
          <w:b w:val="1"/>
          <w:sz w:val="28"/>
        </w:rPr>
        <w:t>/</w:t>
      </w:r>
      <w:r>
        <w:rPr>
          <w:rFonts w:ascii="Times New Roman" w:hAnsi="Times New Roman"/>
          <w:b w:val="1"/>
          <w:sz w:val="28"/>
        </w:rPr>
        <w:t>сч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03100643000000012200</w:t>
      </w:r>
      <w:r>
        <w:rPr>
          <w:rFonts w:ascii="Times New Roman" w:hAnsi="Times New Roman"/>
          <w:sz w:val="28"/>
        </w:rPr>
        <w:t xml:space="preserve">   </w:t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</w:t>
      </w:r>
      <w:r>
        <w:rPr>
          <w:rFonts w:ascii="Times New Roman" w:hAnsi="Times New Roman"/>
          <w:b w:val="1"/>
          <w:sz w:val="28"/>
        </w:rPr>
        <w:t>аименование банка получателя:</w:t>
      </w:r>
      <w:r>
        <w:rPr>
          <w:rFonts w:ascii="Times New Roman" w:hAnsi="Times New Roman"/>
          <w:sz w:val="28"/>
        </w:rPr>
        <w:t xml:space="preserve"> ОКЦ № 2 ДГУ Банка России//УФК по Хабаровскому краю </w:t>
      </w:r>
      <w:r>
        <w:rPr>
          <w:rFonts w:ascii="Times New Roman" w:hAnsi="Times New Roman"/>
          <w:sz w:val="28"/>
        </w:rPr>
        <w:t>г. Хабаровск</w:t>
      </w: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БИК: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010813050</w:t>
      </w:r>
    </w:p>
    <w:p w14:paraId="0C000000">
      <w:pPr>
        <w:rPr>
          <w:rFonts w:ascii="Times New Roman" w:hAnsi="Times New Roman"/>
          <w:sz w:val="28"/>
        </w:rPr>
      </w:pPr>
    </w:p>
    <w:p w14:paraId="0D000000">
      <w:pPr>
        <w:widowControl w:val="0"/>
        <w:ind w:hanging="3261" w:left="326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Наименование платежа:</w:t>
      </w:r>
      <w:r>
        <w:rPr>
          <w:rFonts w:ascii="Times New Roman" w:hAnsi="Times New Roman"/>
          <w:sz w:val="28"/>
        </w:rPr>
        <w:t xml:space="preserve"> За </w:t>
      </w:r>
      <w:r>
        <w:rPr>
          <w:rFonts w:ascii="Times New Roman" w:hAnsi="Times New Roman"/>
          <w:sz w:val="28"/>
        </w:rPr>
        <w:t xml:space="preserve">предоставление информации </w:t>
      </w:r>
      <w:r>
        <w:rPr>
          <w:rFonts w:ascii="Times New Roman" w:hAnsi="Times New Roman"/>
          <w:sz w:val="28"/>
        </w:rPr>
        <w:t>из реестра федерального имущества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Код бюджетной классификации: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167113</w:t>
      </w:r>
      <w:r>
        <w:rPr>
          <w:rFonts w:ascii="Times New Roman" w:hAnsi="Times New Roman"/>
          <w:sz w:val="28"/>
        </w:rPr>
        <w:t>0199101</w:t>
      </w:r>
      <w:r>
        <w:rPr>
          <w:rFonts w:ascii="Times New Roman" w:hAnsi="Times New Roman"/>
          <w:sz w:val="28"/>
        </w:rPr>
        <w:t>6000</w:t>
      </w:r>
      <w:r>
        <w:rPr>
          <w:rFonts w:ascii="Times New Roman" w:hAnsi="Times New Roman"/>
          <w:sz w:val="28"/>
        </w:rPr>
        <w:t>130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Сумма: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00 рублей </w:t>
      </w:r>
    </w:p>
    <w:p w14:paraId="10000000"/>
    <w:sectPr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2024-05-02T02:18:52Z</dcterms:created>
  <dcterms:modified xsi:type="dcterms:W3CDTF">2025-11-10T01:09:18Z</dcterms:modified>
</cp:coreProperties>
</file>